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7A92A" w14:textId="58A171AB" w:rsidR="00C03FA6" w:rsidRDefault="00C03FA6" w:rsidP="00220DB6">
      <w:pPr>
        <w:shd w:val="clear" w:color="auto" w:fill="F3F3F3"/>
        <w:spacing w:after="0" w:line="240" w:lineRule="auto"/>
        <w:textAlignment w:val="top"/>
        <w:rPr>
          <w:rFonts w:ascii="Arial" w:eastAsia="Times New Roman" w:hAnsi="Arial" w:cs="Arial"/>
          <w:b/>
          <w:bCs/>
          <w:color w:val="1B1B1B"/>
          <w:sz w:val="24"/>
          <w:szCs w:val="24"/>
          <w:u w:val="single"/>
          <w:bdr w:val="none" w:sz="0" w:space="0" w:color="auto" w:frame="1"/>
          <w:lang w:eastAsia="en-GB"/>
        </w:rPr>
      </w:pPr>
    </w:p>
    <w:p w14:paraId="44929CEA" w14:textId="77777777" w:rsidR="00C03FA6" w:rsidRDefault="00C03FA6" w:rsidP="00220DB6">
      <w:pPr>
        <w:shd w:val="clear" w:color="auto" w:fill="F3F3F3"/>
        <w:spacing w:after="0" w:line="240" w:lineRule="auto"/>
        <w:textAlignment w:val="top"/>
        <w:rPr>
          <w:rFonts w:ascii="Arial" w:eastAsia="Times New Roman" w:hAnsi="Arial" w:cs="Arial"/>
          <w:b/>
          <w:bCs/>
          <w:color w:val="1B1B1B"/>
          <w:sz w:val="24"/>
          <w:szCs w:val="24"/>
          <w:u w:val="single"/>
          <w:bdr w:val="none" w:sz="0" w:space="0" w:color="auto" w:frame="1"/>
          <w:lang w:eastAsia="en-GB"/>
        </w:rPr>
      </w:pPr>
    </w:p>
    <w:p w14:paraId="36E04F72" w14:textId="35D0A776" w:rsidR="00220DB6" w:rsidRPr="00220DB6" w:rsidRDefault="00220DB6" w:rsidP="00220DB6">
      <w:pPr>
        <w:shd w:val="clear" w:color="auto" w:fill="F3F3F3"/>
        <w:spacing w:after="0" w:line="240" w:lineRule="auto"/>
        <w:textAlignment w:val="top"/>
        <w:rPr>
          <w:rFonts w:ascii="Arial" w:eastAsia="Times New Roman" w:hAnsi="Arial" w:cs="Arial"/>
          <w:color w:val="1B1B1B"/>
          <w:sz w:val="24"/>
          <w:szCs w:val="24"/>
          <w:lang w:eastAsia="en-GB"/>
        </w:rPr>
      </w:pPr>
      <w:r w:rsidRPr="00220DB6">
        <w:rPr>
          <w:rFonts w:ascii="Arial" w:eastAsia="Times New Roman" w:hAnsi="Arial" w:cs="Arial"/>
          <w:b/>
          <w:bCs/>
          <w:color w:val="1B1B1B"/>
          <w:sz w:val="24"/>
          <w:szCs w:val="24"/>
          <w:u w:val="single"/>
          <w:bdr w:val="none" w:sz="0" w:space="0" w:color="auto" w:frame="1"/>
          <w:lang w:eastAsia="en-GB"/>
        </w:rPr>
        <w:t>Why White Rose</w:t>
      </w:r>
      <w:r w:rsidR="00C03FA6">
        <w:rPr>
          <w:rFonts w:ascii="Arial" w:eastAsia="Times New Roman" w:hAnsi="Arial" w:cs="Arial"/>
          <w:b/>
          <w:bCs/>
          <w:color w:val="1B1B1B"/>
          <w:sz w:val="24"/>
          <w:szCs w:val="24"/>
          <w:u w:val="single"/>
          <w:bdr w:val="none" w:sz="0" w:space="0" w:color="auto" w:frame="1"/>
          <w:lang w:eastAsia="en-GB"/>
        </w:rPr>
        <w:t xml:space="preserve"> at St Peters</w:t>
      </w:r>
      <w:r w:rsidRPr="00220DB6">
        <w:rPr>
          <w:rFonts w:ascii="Arial" w:eastAsia="Times New Roman" w:hAnsi="Arial" w:cs="Arial"/>
          <w:b/>
          <w:bCs/>
          <w:color w:val="1B1B1B"/>
          <w:sz w:val="24"/>
          <w:szCs w:val="24"/>
          <w:u w:val="single"/>
          <w:bdr w:val="none" w:sz="0" w:space="0" w:color="auto" w:frame="1"/>
          <w:lang w:eastAsia="en-GB"/>
        </w:rPr>
        <w:t>?</w:t>
      </w:r>
    </w:p>
    <w:p w14:paraId="56549331" w14:textId="77777777" w:rsidR="00220DB6" w:rsidRPr="00220DB6" w:rsidRDefault="00220DB6" w:rsidP="00220DB6">
      <w:pPr>
        <w:shd w:val="clear" w:color="auto" w:fill="F3F3F3"/>
        <w:spacing w:after="0" w:line="240" w:lineRule="auto"/>
        <w:textAlignment w:val="top"/>
        <w:rPr>
          <w:rFonts w:ascii="Arial" w:eastAsia="Times New Roman" w:hAnsi="Arial" w:cs="Arial"/>
          <w:color w:val="1B1B1B"/>
          <w:sz w:val="24"/>
          <w:szCs w:val="24"/>
          <w:lang w:eastAsia="en-GB"/>
        </w:rPr>
      </w:pPr>
      <w:r w:rsidRPr="00220DB6">
        <w:rPr>
          <w:rFonts w:ascii="Arial" w:eastAsia="Times New Roman" w:hAnsi="Arial" w:cs="Arial"/>
          <w:color w:val="1B1B1B"/>
          <w:sz w:val="24"/>
          <w:szCs w:val="24"/>
          <w:lang w:eastAsia="en-GB"/>
        </w:rPr>
        <w:t> </w:t>
      </w:r>
    </w:p>
    <w:p w14:paraId="059FA349" w14:textId="0D7D1057" w:rsidR="00220DB6" w:rsidRDefault="00220DB6" w:rsidP="00220DB6">
      <w:pPr>
        <w:shd w:val="clear" w:color="auto" w:fill="F3F3F3"/>
        <w:spacing w:after="0" w:line="240" w:lineRule="auto"/>
        <w:textAlignment w:val="top"/>
        <w:rPr>
          <w:rFonts w:ascii="Arial" w:eastAsia="Times New Roman" w:hAnsi="Arial" w:cs="Arial"/>
          <w:color w:val="1B1B1B"/>
          <w:sz w:val="24"/>
          <w:szCs w:val="24"/>
          <w:lang w:eastAsia="en-GB"/>
        </w:rPr>
      </w:pPr>
      <w:r w:rsidRPr="00220DB6">
        <w:rPr>
          <w:rFonts w:ascii="Arial" w:eastAsia="Times New Roman" w:hAnsi="Arial" w:cs="Arial"/>
          <w:color w:val="1B1B1B"/>
          <w:sz w:val="24"/>
          <w:szCs w:val="24"/>
          <w:lang w:eastAsia="en-GB"/>
        </w:rPr>
        <w:t>The reasons we chose the White Rose Maths Primary Scheme of Learning can be summarised by the following points:</w:t>
      </w:r>
    </w:p>
    <w:p w14:paraId="11E889DD" w14:textId="77777777" w:rsidR="00D10C9F" w:rsidRPr="00220DB6" w:rsidRDefault="00D10C9F" w:rsidP="00220DB6">
      <w:pPr>
        <w:shd w:val="clear" w:color="auto" w:fill="F3F3F3"/>
        <w:spacing w:after="0" w:line="240" w:lineRule="auto"/>
        <w:textAlignment w:val="top"/>
        <w:rPr>
          <w:rFonts w:ascii="Arial" w:eastAsia="Times New Roman" w:hAnsi="Arial" w:cs="Arial"/>
          <w:color w:val="1B1B1B"/>
          <w:sz w:val="24"/>
          <w:szCs w:val="24"/>
          <w:lang w:eastAsia="en-GB"/>
        </w:rPr>
      </w:pPr>
    </w:p>
    <w:p w14:paraId="5847CAE2" w14:textId="77777777" w:rsidR="00220DB6" w:rsidRPr="00220DB6" w:rsidRDefault="00220DB6" w:rsidP="00220DB6">
      <w:pPr>
        <w:shd w:val="clear" w:color="auto" w:fill="F3F3F3"/>
        <w:spacing w:after="0" w:line="240" w:lineRule="auto"/>
        <w:textAlignment w:val="top"/>
        <w:rPr>
          <w:rFonts w:ascii="Arial" w:eastAsia="Times New Roman" w:hAnsi="Arial" w:cs="Arial"/>
          <w:color w:val="1B1B1B"/>
          <w:sz w:val="24"/>
          <w:szCs w:val="24"/>
          <w:lang w:eastAsia="en-GB"/>
        </w:rPr>
      </w:pPr>
      <w:r w:rsidRPr="00220DB6">
        <w:rPr>
          <w:rFonts w:ascii="Arial" w:eastAsia="Times New Roman" w:hAnsi="Arial" w:cs="Arial"/>
          <w:color w:val="1B1B1B"/>
          <w:sz w:val="24"/>
          <w:szCs w:val="24"/>
          <w:lang w:eastAsia="en-GB"/>
        </w:rPr>
        <w:t> </w:t>
      </w:r>
    </w:p>
    <w:p w14:paraId="553F361D" w14:textId="77777777" w:rsidR="00220DB6" w:rsidRPr="00220DB6" w:rsidRDefault="00220DB6" w:rsidP="00220DB6">
      <w:pPr>
        <w:numPr>
          <w:ilvl w:val="0"/>
          <w:numId w:val="1"/>
        </w:numPr>
        <w:spacing w:after="0" w:line="240" w:lineRule="auto"/>
        <w:textAlignment w:val="top"/>
        <w:rPr>
          <w:rFonts w:ascii="Arial" w:eastAsia="Times New Roman" w:hAnsi="Arial" w:cs="Arial"/>
          <w:color w:val="1B1B1B"/>
          <w:sz w:val="24"/>
          <w:szCs w:val="24"/>
          <w:lang w:eastAsia="en-GB"/>
        </w:rPr>
      </w:pPr>
      <w:r w:rsidRPr="00220DB6">
        <w:rPr>
          <w:rFonts w:ascii="Arial" w:eastAsia="Times New Roman" w:hAnsi="Arial" w:cs="Arial"/>
          <w:color w:val="1B1B1B"/>
          <w:sz w:val="24"/>
          <w:szCs w:val="24"/>
          <w:lang w:eastAsia="en-GB"/>
        </w:rPr>
        <w:t xml:space="preserve">It provides a powerful CPA approach (concrete, </w:t>
      </w:r>
      <w:proofErr w:type="spellStart"/>
      <w:r w:rsidRPr="00220DB6">
        <w:rPr>
          <w:rFonts w:ascii="Arial" w:eastAsia="Times New Roman" w:hAnsi="Arial" w:cs="Arial"/>
          <w:color w:val="1B1B1B"/>
          <w:sz w:val="24"/>
          <w:szCs w:val="24"/>
          <w:lang w:eastAsia="en-GB"/>
        </w:rPr>
        <w:t>pictoral</w:t>
      </w:r>
      <w:proofErr w:type="spellEnd"/>
      <w:r w:rsidRPr="00220DB6">
        <w:rPr>
          <w:rFonts w:ascii="Arial" w:eastAsia="Times New Roman" w:hAnsi="Arial" w:cs="Arial"/>
          <w:color w:val="1B1B1B"/>
          <w:sz w:val="24"/>
          <w:szCs w:val="24"/>
          <w:lang w:eastAsia="en-GB"/>
        </w:rPr>
        <w:t>, then abstract) including in its use of models and images, which helps secure pupils understanding of mathematics and to make connections between different representations.</w:t>
      </w:r>
    </w:p>
    <w:p w14:paraId="750BD398" w14:textId="77777777" w:rsidR="00220DB6" w:rsidRPr="00220DB6" w:rsidRDefault="00220DB6" w:rsidP="00220DB6">
      <w:pPr>
        <w:numPr>
          <w:ilvl w:val="0"/>
          <w:numId w:val="1"/>
        </w:numPr>
        <w:spacing w:after="0" w:line="240" w:lineRule="auto"/>
        <w:textAlignment w:val="top"/>
        <w:rPr>
          <w:rFonts w:ascii="Arial" w:eastAsia="Times New Roman" w:hAnsi="Arial" w:cs="Arial"/>
          <w:color w:val="1B1B1B"/>
          <w:sz w:val="24"/>
          <w:szCs w:val="24"/>
          <w:lang w:eastAsia="en-GB"/>
        </w:rPr>
      </w:pPr>
      <w:r w:rsidRPr="00220DB6">
        <w:rPr>
          <w:rFonts w:ascii="Arial" w:eastAsia="Times New Roman" w:hAnsi="Arial" w:cs="Arial"/>
          <w:color w:val="1B1B1B"/>
          <w:sz w:val="24"/>
          <w:szCs w:val="24"/>
          <w:lang w:eastAsia="en-GB"/>
        </w:rPr>
        <w:t>There is a great emphasis on mathematical language, questioning, explaining, reasoning and problem solving.  This allows pupils to discuss the mathematics they are doing, support each other to take ideas further, and develop a broad and secure understanding.</w:t>
      </w:r>
    </w:p>
    <w:p w14:paraId="61C15EFC" w14:textId="77777777" w:rsidR="00220DB6" w:rsidRPr="00220DB6" w:rsidRDefault="00220DB6" w:rsidP="00220DB6">
      <w:pPr>
        <w:numPr>
          <w:ilvl w:val="0"/>
          <w:numId w:val="1"/>
        </w:numPr>
        <w:spacing w:after="0" w:line="240" w:lineRule="auto"/>
        <w:textAlignment w:val="top"/>
        <w:rPr>
          <w:rFonts w:ascii="Arial" w:eastAsia="Times New Roman" w:hAnsi="Arial" w:cs="Arial"/>
          <w:color w:val="1B1B1B"/>
          <w:sz w:val="24"/>
          <w:szCs w:val="24"/>
          <w:lang w:eastAsia="en-GB"/>
        </w:rPr>
      </w:pPr>
      <w:r w:rsidRPr="00220DB6">
        <w:rPr>
          <w:rFonts w:ascii="Arial" w:eastAsia="Times New Roman" w:hAnsi="Arial" w:cs="Arial"/>
          <w:color w:val="1B1B1B"/>
          <w:sz w:val="24"/>
          <w:szCs w:val="24"/>
          <w:lang w:eastAsia="en-GB"/>
        </w:rPr>
        <w:t>It provides a connected, progressive curriculum, aiding the development of carefully sequenced lessons, (See more below on progression within the scheme).</w:t>
      </w:r>
    </w:p>
    <w:p w14:paraId="5265D19F" w14:textId="77777777" w:rsidR="00220DB6" w:rsidRPr="00220DB6" w:rsidRDefault="00220DB6" w:rsidP="00220DB6">
      <w:pPr>
        <w:numPr>
          <w:ilvl w:val="0"/>
          <w:numId w:val="1"/>
        </w:numPr>
        <w:spacing w:after="0" w:line="240" w:lineRule="auto"/>
        <w:textAlignment w:val="top"/>
        <w:rPr>
          <w:rFonts w:ascii="Arial" w:eastAsia="Times New Roman" w:hAnsi="Arial" w:cs="Arial"/>
          <w:color w:val="1B1B1B"/>
          <w:sz w:val="24"/>
          <w:szCs w:val="24"/>
          <w:lang w:eastAsia="en-GB"/>
        </w:rPr>
      </w:pPr>
      <w:r w:rsidRPr="00220DB6">
        <w:rPr>
          <w:rFonts w:ascii="Arial" w:eastAsia="Times New Roman" w:hAnsi="Arial" w:cs="Arial"/>
          <w:color w:val="1B1B1B"/>
          <w:sz w:val="24"/>
          <w:szCs w:val="24"/>
          <w:lang w:eastAsia="en-GB"/>
        </w:rPr>
        <w:t>It develops the skills of teachers, without interfering with professional judgement by being over prescriptive.</w:t>
      </w:r>
    </w:p>
    <w:p w14:paraId="2727A611" w14:textId="77777777" w:rsidR="00220DB6" w:rsidRPr="00220DB6" w:rsidRDefault="00220DB6" w:rsidP="00220DB6">
      <w:pPr>
        <w:numPr>
          <w:ilvl w:val="0"/>
          <w:numId w:val="1"/>
        </w:numPr>
        <w:spacing w:after="0" w:line="240" w:lineRule="auto"/>
        <w:textAlignment w:val="top"/>
        <w:rPr>
          <w:rFonts w:ascii="Arial" w:eastAsia="Times New Roman" w:hAnsi="Arial" w:cs="Arial"/>
          <w:color w:val="1B1B1B"/>
          <w:sz w:val="24"/>
          <w:szCs w:val="24"/>
          <w:lang w:eastAsia="en-GB"/>
        </w:rPr>
      </w:pPr>
      <w:r w:rsidRPr="00220DB6">
        <w:rPr>
          <w:rFonts w:ascii="Arial" w:eastAsia="Times New Roman" w:hAnsi="Arial" w:cs="Arial"/>
          <w:color w:val="1B1B1B"/>
          <w:sz w:val="24"/>
          <w:szCs w:val="24"/>
          <w:lang w:eastAsia="en-GB"/>
        </w:rPr>
        <w:t>The curriculum is designed to use skills that have already been learnt in different contexts (sometimes called ‘interleaving’) whenever possible. This helps pupils to remember and to make connections between different parts of the curriculum.</w:t>
      </w:r>
    </w:p>
    <w:p w14:paraId="371AA3D5" w14:textId="07DEE829" w:rsidR="00220DB6" w:rsidRPr="00220DB6" w:rsidRDefault="00220DB6" w:rsidP="00220DB6">
      <w:pPr>
        <w:numPr>
          <w:ilvl w:val="0"/>
          <w:numId w:val="1"/>
        </w:numPr>
        <w:spacing w:after="0" w:line="240" w:lineRule="auto"/>
        <w:textAlignment w:val="top"/>
        <w:rPr>
          <w:rFonts w:ascii="Arial" w:eastAsia="Times New Roman" w:hAnsi="Arial" w:cs="Arial"/>
          <w:color w:val="1B1B1B"/>
          <w:sz w:val="24"/>
          <w:szCs w:val="24"/>
          <w:lang w:eastAsia="en-GB"/>
        </w:rPr>
      </w:pPr>
      <w:r w:rsidRPr="00220DB6">
        <w:rPr>
          <w:rFonts w:ascii="Arial" w:eastAsia="Times New Roman" w:hAnsi="Arial" w:cs="Arial"/>
          <w:color w:val="1B1B1B"/>
          <w:sz w:val="24"/>
          <w:szCs w:val="24"/>
          <w:lang w:eastAsia="en-GB"/>
        </w:rPr>
        <w:t xml:space="preserve">It combines the best of both ‘mastery’ and ‘spiral’ approaches in the curriculum. It follows many of the mastery principles – spending longer on topics to help gain deeper understanding, making connections, keeping the class working together on the same topic and a fundamental belief that, through effort, all pupils are capable of understanding, </w:t>
      </w:r>
      <w:proofErr w:type="gramStart"/>
      <w:r w:rsidRPr="00220DB6">
        <w:rPr>
          <w:rFonts w:ascii="Arial" w:eastAsia="Times New Roman" w:hAnsi="Arial" w:cs="Arial"/>
          <w:color w:val="1B1B1B"/>
          <w:sz w:val="24"/>
          <w:szCs w:val="24"/>
          <w:lang w:eastAsia="en-GB"/>
        </w:rPr>
        <w:t>doing</w:t>
      </w:r>
      <w:proofErr w:type="gramEnd"/>
      <w:r w:rsidRPr="00220DB6">
        <w:rPr>
          <w:rFonts w:ascii="Arial" w:eastAsia="Times New Roman" w:hAnsi="Arial" w:cs="Arial"/>
          <w:color w:val="1B1B1B"/>
          <w:sz w:val="24"/>
          <w:szCs w:val="24"/>
          <w:lang w:eastAsia="en-GB"/>
        </w:rPr>
        <w:t xml:space="preserve"> and improving at mathematics. But also recognising that just spending a good chunk of time on a topic doesn’t mean that all pupils will ‘master’ it the first time they see it, and that they need to see it again and again in different contexts and in different years to help them truly develop their understanding on their journey to mastery, so </w:t>
      </w:r>
      <w:r w:rsidR="00D10C9F">
        <w:rPr>
          <w:rFonts w:ascii="Arial" w:eastAsia="Times New Roman" w:hAnsi="Arial" w:cs="Arial"/>
          <w:color w:val="1B1B1B"/>
          <w:sz w:val="24"/>
          <w:szCs w:val="24"/>
          <w:lang w:eastAsia="en-GB"/>
        </w:rPr>
        <w:t>there are</w:t>
      </w:r>
      <w:r w:rsidRPr="00220DB6">
        <w:rPr>
          <w:rFonts w:ascii="Arial" w:eastAsia="Times New Roman" w:hAnsi="Arial" w:cs="Arial"/>
          <w:color w:val="1B1B1B"/>
          <w:sz w:val="24"/>
          <w:szCs w:val="24"/>
          <w:lang w:eastAsia="en-GB"/>
        </w:rPr>
        <w:t xml:space="preserve"> revisiting and reinforcing features of spiral curricula too.</w:t>
      </w:r>
    </w:p>
    <w:p w14:paraId="140BEB10" w14:textId="77777777" w:rsidR="00220DB6" w:rsidRPr="00220DB6" w:rsidRDefault="00220DB6" w:rsidP="00220DB6">
      <w:pPr>
        <w:numPr>
          <w:ilvl w:val="0"/>
          <w:numId w:val="1"/>
        </w:numPr>
        <w:spacing w:after="0" w:line="240" w:lineRule="auto"/>
        <w:textAlignment w:val="top"/>
        <w:rPr>
          <w:rFonts w:ascii="Arial" w:eastAsia="Times New Roman" w:hAnsi="Arial" w:cs="Arial"/>
          <w:color w:val="1B1B1B"/>
          <w:sz w:val="24"/>
          <w:szCs w:val="24"/>
          <w:lang w:eastAsia="en-GB"/>
        </w:rPr>
      </w:pPr>
      <w:r w:rsidRPr="00220DB6">
        <w:rPr>
          <w:rFonts w:ascii="Arial" w:eastAsia="Times New Roman" w:hAnsi="Arial" w:cs="Arial"/>
          <w:color w:val="1B1B1B"/>
          <w:sz w:val="24"/>
          <w:szCs w:val="24"/>
          <w:lang w:eastAsia="en-GB"/>
        </w:rPr>
        <w:t>It is a curriculum that is ambitious and that works for all, with everybody studying the same topic and being provided with support and challenge as needed. Many of the teaching strategies we advocate for all pupils are particularly useful for pupils with SEND.</w:t>
      </w:r>
    </w:p>
    <w:p w14:paraId="45E12BC3" w14:textId="6A58A371" w:rsidR="004B2270" w:rsidRDefault="004B2270">
      <w:pPr>
        <w:rPr>
          <w:rFonts w:ascii="SassoonPrimary" w:hAnsi="SassoonPrimary"/>
          <w:sz w:val="144"/>
          <w:szCs w:val="144"/>
        </w:rPr>
      </w:pPr>
    </w:p>
    <w:p w14:paraId="65830A74" w14:textId="77777777" w:rsidR="004B2270" w:rsidRPr="004B2270" w:rsidRDefault="004B2270">
      <w:pPr>
        <w:rPr>
          <w:rFonts w:ascii="SassoonPrimary" w:hAnsi="SassoonPrimary"/>
          <w:sz w:val="144"/>
          <w:szCs w:val="144"/>
        </w:rPr>
      </w:pPr>
    </w:p>
    <w:sectPr w:rsidR="004B2270" w:rsidRPr="004B227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4C3A" w14:textId="77777777" w:rsidR="00C03FA6" w:rsidRDefault="00C03FA6" w:rsidP="00C03FA6">
      <w:pPr>
        <w:spacing w:after="0" w:line="240" w:lineRule="auto"/>
      </w:pPr>
      <w:r>
        <w:separator/>
      </w:r>
    </w:p>
  </w:endnote>
  <w:endnote w:type="continuationSeparator" w:id="0">
    <w:p w14:paraId="77F83053" w14:textId="77777777" w:rsidR="00C03FA6" w:rsidRDefault="00C03FA6" w:rsidP="00C03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23BAD" w14:textId="77777777" w:rsidR="00C03FA6" w:rsidRDefault="00C03FA6" w:rsidP="00C03FA6">
      <w:pPr>
        <w:spacing w:after="0" w:line="240" w:lineRule="auto"/>
      </w:pPr>
      <w:r>
        <w:separator/>
      </w:r>
    </w:p>
  </w:footnote>
  <w:footnote w:type="continuationSeparator" w:id="0">
    <w:p w14:paraId="421A49A9" w14:textId="77777777" w:rsidR="00C03FA6" w:rsidRDefault="00C03FA6" w:rsidP="00C03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2F91" w14:textId="3EAD9057" w:rsidR="00C03FA6" w:rsidRDefault="00C03FA6">
    <w:pPr>
      <w:pStyle w:val="Header"/>
    </w:pPr>
    <w:r>
      <w:rPr>
        <w:noProof/>
      </w:rPr>
      <w:drawing>
        <wp:inline distT="0" distB="0" distL="0" distR="0" wp14:anchorId="23873877" wp14:editId="467BF8BA">
          <wp:extent cx="5731510" cy="790471"/>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904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94E7D"/>
    <w:multiLevelType w:val="multilevel"/>
    <w:tmpl w:val="CD3C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70"/>
    <w:rsid w:val="001D414C"/>
    <w:rsid w:val="00220DB6"/>
    <w:rsid w:val="004B2270"/>
    <w:rsid w:val="00696D9F"/>
    <w:rsid w:val="00C03FA6"/>
    <w:rsid w:val="00D10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BE30D"/>
  <w15:chartTrackingRefBased/>
  <w15:docId w15:val="{9AF5A88C-5F25-4640-938F-4B1F8C7D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0D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03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FA6"/>
  </w:style>
  <w:style w:type="paragraph" w:styleId="Footer">
    <w:name w:val="footer"/>
    <w:basedOn w:val="Normal"/>
    <w:link w:val="FooterChar"/>
    <w:uiPriority w:val="99"/>
    <w:unhideWhenUsed/>
    <w:rsid w:val="00C03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3585">
      <w:bodyDiv w:val="1"/>
      <w:marLeft w:val="0"/>
      <w:marRight w:val="0"/>
      <w:marTop w:val="0"/>
      <w:marBottom w:val="0"/>
      <w:divBdr>
        <w:top w:val="none" w:sz="0" w:space="0" w:color="auto"/>
        <w:left w:val="none" w:sz="0" w:space="0" w:color="auto"/>
        <w:bottom w:val="none" w:sz="0" w:space="0" w:color="auto"/>
        <w:right w:val="none" w:sz="0" w:space="0" w:color="auto"/>
      </w:divBdr>
    </w:div>
    <w:div w:id="208545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6" ma:contentTypeDescription="Create a new document." ma:contentTypeScope="" ma:versionID="7225221436330eb7e61f509d7ea3c163">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b6cae39a0f18e1df703a5a2512429f03"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677ac1-5098-46b0-9a18-c66528dd80a9}"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c1468e-7deb-4d11-ad38-6c583b2a0204" xsi:nil="true"/>
    <lcf76f155ced4ddcb4097134ff3c332f xmlns="591cfa15-4cd3-4a55-b9f7-6f85be7cf6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3A51CA-527F-44FE-865F-D404A8A05E6F}"/>
</file>

<file path=customXml/itemProps2.xml><?xml version="1.0" encoding="utf-8"?>
<ds:datastoreItem xmlns:ds="http://schemas.openxmlformats.org/officeDocument/2006/customXml" ds:itemID="{3446C23B-8CFB-4F1D-97D7-397C6ABDD7C6}"/>
</file>

<file path=customXml/itemProps3.xml><?xml version="1.0" encoding="utf-8"?>
<ds:datastoreItem xmlns:ds="http://schemas.openxmlformats.org/officeDocument/2006/customXml" ds:itemID="{716B2D95-C84F-4A9A-8C8D-F5378A965BAB}"/>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Harrison</dc:creator>
  <cp:keywords/>
  <dc:description/>
  <cp:lastModifiedBy>Donna Harrison</cp:lastModifiedBy>
  <cp:revision>2</cp:revision>
  <cp:lastPrinted>2022-11-30T08:24:00Z</cp:lastPrinted>
  <dcterms:created xsi:type="dcterms:W3CDTF">2023-03-26T20:51:00Z</dcterms:created>
  <dcterms:modified xsi:type="dcterms:W3CDTF">2023-03-26T20:51:00Z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0x010100008E4DD3FB08284B982165C47A3C3115</vt:lpwstr>
  </property>
</Properties>
</file>