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1B" w:rsidRPr="006278C3" w:rsidRDefault="005B293F" w:rsidP="003F621B">
      <w:pPr>
        <w:jc w:val="center"/>
        <w:rPr>
          <w:rFonts w:ascii="Twinkl" w:hAnsi="Twinkl"/>
          <w:sz w:val="36"/>
          <w:u w:val="single"/>
        </w:rPr>
      </w:pPr>
      <w:r>
        <w:rPr>
          <w:rFonts w:ascii="Twinkl" w:hAnsi="Twinkl"/>
          <w:sz w:val="36"/>
          <w:u w:val="single"/>
        </w:rPr>
        <w:t>Monday 29th</w:t>
      </w:r>
      <w:r w:rsidR="006278C3" w:rsidRPr="006278C3">
        <w:rPr>
          <w:rFonts w:ascii="Twinkl" w:hAnsi="Twinkl"/>
          <w:sz w:val="36"/>
          <w:u w:val="single"/>
        </w:rPr>
        <w:t xml:space="preserve"> June</w:t>
      </w:r>
    </w:p>
    <w:p w:rsidR="004701CB" w:rsidRPr="006278C3" w:rsidRDefault="00E06862" w:rsidP="00BF2EF0">
      <w:pPr>
        <w:jc w:val="center"/>
        <w:rPr>
          <w:rFonts w:ascii="Twinkl" w:hAnsi="Twinkl"/>
          <w:sz w:val="32"/>
          <w:u w:val="single"/>
        </w:rPr>
      </w:pPr>
    </w:p>
    <w:p w:rsidR="006278C3" w:rsidRDefault="00847442" w:rsidP="00BF2EF0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Good morning, Y6. </w:t>
      </w:r>
      <w:r w:rsidR="005B293F">
        <w:rPr>
          <w:rFonts w:ascii="Twinkl" w:hAnsi="Twinkl"/>
          <w:sz w:val="28"/>
        </w:rPr>
        <w:t>Happy St.Peter’s day!</w:t>
      </w:r>
    </w:p>
    <w:p w:rsidR="00277A8F" w:rsidRPr="006278C3" w:rsidRDefault="00277A8F" w:rsidP="00BF2EF0">
      <w:pPr>
        <w:rPr>
          <w:rFonts w:ascii="Twinkl" w:hAnsi="Twinkl"/>
          <w:b/>
          <w:sz w:val="28"/>
          <w:u w:val="single"/>
        </w:rPr>
      </w:pPr>
      <w:r w:rsidRPr="006278C3">
        <w:rPr>
          <w:rFonts w:ascii="Twinkl" w:hAnsi="Twinkl"/>
          <w:b/>
          <w:sz w:val="28"/>
          <w:u w:val="single"/>
        </w:rPr>
        <w:t>English</w:t>
      </w:r>
    </w:p>
    <w:p w:rsidR="00E06862" w:rsidRDefault="00EC76C8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 xml:space="preserve">Reading – Today I would like you to </w:t>
      </w:r>
      <w:r w:rsidR="00E06862">
        <w:rPr>
          <w:rFonts w:ascii="Twinkl" w:hAnsi="Twinkl"/>
          <w:sz w:val="28"/>
        </w:rPr>
        <w:t>have a go at the reading comprehension, ‘Olympic Torch relay, Day 52’</w:t>
      </w:r>
    </w:p>
    <w:p w:rsidR="00E06862" w:rsidRDefault="00E06862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Remember to read it carefully and read the questions carefully too. Look at the marks to help guide you as to how detailed you need to be with your answers.</w:t>
      </w:r>
    </w:p>
    <w:p w:rsidR="00E06862" w:rsidRDefault="00E06862" w:rsidP="002D5752">
      <w:pPr>
        <w:rPr>
          <w:rFonts w:ascii="Twinkl" w:hAnsi="Twinkl"/>
          <w:sz w:val="28"/>
        </w:rPr>
      </w:pPr>
      <w:r>
        <w:rPr>
          <w:rFonts w:ascii="Twinkl" w:hAnsi="Twinkl"/>
          <w:sz w:val="28"/>
        </w:rPr>
        <w:t>When you have finished, spend 20 minutes on Reading Plus.</w:t>
      </w:r>
      <w:bookmarkStart w:id="0" w:name="_GoBack"/>
      <w:bookmarkEnd w:id="0"/>
    </w:p>
    <w:p w:rsidR="00E06862" w:rsidRDefault="00E06862" w:rsidP="002D5752">
      <w:pPr>
        <w:rPr>
          <w:rFonts w:ascii="Twinkl" w:hAnsi="Twinkl"/>
          <w:sz w:val="28"/>
        </w:rPr>
      </w:pPr>
    </w:p>
    <w:p w:rsidR="00E06862" w:rsidRDefault="00E06862" w:rsidP="002D5752">
      <w:pPr>
        <w:rPr>
          <w:rFonts w:ascii="Twinkl" w:hAnsi="Twinkl"/>
          <w:sz w:val="28"/>
        </w:rPr>
      </w:pP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D80E26" w:rsidRDefault="003F621B" w:rsidP="00BF2EF0">
      <w:pPr>
        <w:rPr>
          <w:rFonts w:ascii="Twinkl" w:hAnsi="Twinkl"/>
          <w:b/>
          <w:sz w:val="28"/>
        </w:rPr>
      </w:pPr>
      <w:r w:rsidRPr="006278C3">
        <w:rPr>
          <w:rFonts w:ascii="Twinkl" w:hAnsi="Twinkl"/>
          <w:b/>
          <w:sz w:val="28"/>
        </w:rPr>
        <w:t>Maths – Please see Mr. Badley’s task</w:t>
      </w:r>
    </w:p>
    <w:p w:rsidR="00DD0470" w:rsidRDefault="00DD0470" w:rsidP="00BF2EF0">
      <w:pPr>
        <w:rPr>
          <w:rFonts w:ascii="Twinkl" w:hAnsi="Twinkl"/>
          <w:b/>
          <w:sz w:val="28"/>
        </w:rPr>
      </w:pPr>
    </w:p>
    <w:p w:rsidR="00847442" w:rsidRDefault="00847442" w:rsidP="00BF2EF0">
      <w:pPr>
        <w:rPr>
          <w:rFonts w:ascii="Twinkl" w:hAnsi="Twinkl"/>
          <w:b/>
          <w:sz w:val="28"/>
        </w:rPr>
      </w:pPr>
    </w:p>
    <w:p w:rsidR="00D80E26" w:rsidRPr="006278C3" w:rsidRDefault="00D80E26" w:rsidP="00BF2EF0">
      <w:pPr>
        <w:rPr>
          <w:rFonts w:ascii="Twinkl" w:hAnsi="Twinkl"/>
          <w:b/>
          <w:sz w:val="28"/>
          <w:u w:val="single"/>
        </w:rPr>
      </w:pPr>
    </w:p>
    <w:p w:rsidR="00BF2EF0" w:rsidRPr="00BF2EF0" w:rsidRDefault="00BF2EF0" w:rsidP="00BF2EF0">
      <w:pPr>
        <w:rPr>
          <w:sz w:val="28"/>
        </w:rPr>
      </w:pPr>
    </w:p>
    <w:sectPr w:rsidR="00BF2EF0" w:rsidRPr="00BF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F0"/>
    <w:rsid w:val="00165B25"/>
    <w:rsid w:val="00277A8F"/>
    <w:rsid w:val="002D5752"/>
    <w:rsid w:val="003F621B"/>
    <w:rsid w:val="00414234"/>
    <w:rsid w:val="00415181"/>
    <w:rsid w:val="0042312D"/>
    <w:rsid w:val="00577211"/>
    <w:rsid w:val="005B293F"/>
    <w:rsid w:val="006278C3"/>
    <w:rsid w:val="00847442"/>
    <w:rsid w:val="009A5ED6"/>
    <w:rsid w:val="00BF2EF0"/>
    <w:rsid w:val="00D80E26"/>
    <w:rsid w:val="00DD0470"/>
    <w:rsid w:val="00E06862"/>
    <w:rsid w:val="00EB660F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0C49"/>
  <w15:chartTrackingRefBased/>
  <w15:docId w15:val="{78A5A7D5-51E7-4074-A83D-52FA1BAF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Littlewood</dc:creator>
  <cp:keywords/>
  <dc:description/>
  <cp:lastModifiedBy>Tracy Littlewood</cp:lastModifiedBy>
  <cp:revision>11</cp:revision>
  <dcterms:created xsi:type="dcterms:W3CDTF">2020-06-12T12:33:00Z</dcterms:created>
  <dcterms:modified xsi:type="dcterms:W3CDTF">2020-06-24T10:56:00Z</dcterms:modified>
</cp:coreProperties>
</file>